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7177" w:rsidRDefault="00E17177" w:rsidP="00E17177">
      <w:pPr>
        <w:jc w:val="both"/>
        <w:rPr>
          <w:b/>
        </w:rPr>
      </w:pPr>
    </w:p>
    <w:p w:rsidR="009F7A32" w:rsidRDefault="009F7A32" w:rsidP="00E17177">
      <w:pPr>
        <w:jc w:val="both"/>
        <w:rPr>
          <w:b/>
        </w:rPr>
      </w:pPr>
    </w:p>
    <w:p w:rsidR="009F7A32" w:rsidRPr="009F7A32" w:rsidRDefault="009F7A32" w:rsidP="009F7A32">
      <w:pPr>
        <w:jc w:val="center"/>
        <w:rPr>
          <w:b/>
        </w:rPr>
      </w:pPr>
      <w:r w:rsidRPr="009F7A32">
        <w:rPr>
          <w:b/>
        </w:rPr>
        <w:t>ALLEGATO D</w:t>
      </w:r>
    </w:p>
    <w:p w:rsidR="009F7A32" w:rsidRPr="009F7A32" w:rsidRDefault="009F7A32" w:rsidP="009F7A32">
      <w:pPr>
        <w:jc w:val="both"/>
        <w:rPr>
          <w:b/>
        </w:rPr>
      </w:pPr>
    </w:p>
    <w:p w:rsidR="009F7A32" w:rsidRPr="009F7A32" w:rsidRDefault="009F7A32" w:rsidP="009F7A32">
      <w:pPr>
        <w:jc w:val="both"/>
        <w:rPr>
          <w:b/>
        </w:rPr>
      </w:pPr>
      <w:r w:rsidRPr="009F7A32">
        <w:rPr>
          <w:b/>
        </w:rPr>
        <w:t>2) Domanda di ammissione presentata da terza persona</w:t>
      </w:r>
    </w:p>
    <w:p w:rsidR="009F7A32" w:rsidRPr="009F7A32" w:rsidRDefault="009F7A32" w:rsidP="009F7A32">
      <w:pPr>
        <w:jc w:val="both"/>
        <w:rPr>
          <w:b/>
        </w:rPr>
      </w:pPr>
    </w:p>
    <w:p w:rsidR="009F7A32" w:rsidRPr="009F7A32" w:rsidRDefault="009F7A32" w:rsidP="009F7A32">
      <w:pPr>
        <w:jc w:val="both"/>
        <w:rPr>
          <w:lang w:val="en-GB"/>
        </w:rPr>
      </w:pPr>
      <w:proofErr w:type="spellStart"/>
      <w:r w:rsidRPr="009F7A32">
        <w:rPr>
          <w:lang w:val="en-GB"/>
        </w:rPr>
        <w:t>Spett</w:t>
      </w:r>
      <w:proofErr w:type="spellEnd"/>
      <w:r w:rsidRPr="009F7A32">
        <w:rPr>
          <w:lang w:val="en-GB"/>
        </w:rPr>
        <w:t xml:space="preserve">. RSA </w:t>
      </w:r>
      <w:proofErr w:type="spellStart"/>
      <w:r w:rsidRPr="009F7A32">
        <w:rPr>
          <w:lang w:val="en-GB"/>
        </w:rPr>
        <w:t>I.R.Falck</w:t>
      </w:r>
      <w:proofErr w:type="spellEnd"/>
      <w:r w:rsidRPr="009F7A32">
        <w:rPr>
          <w:lang w:val="en-GB"/>
        </w:rPr>
        <w:t xml:space="preserve"> </w:t>
      </w:r>
      <w:proofErr w:type="spellStart"/>
      <w:r w:rsidRPr="009F7A32">
        <w:rPr>
          <w:lang w:val="en-GB"/>
        </w:rPr>
        <w:t>Onlus</w:t>
      </w:r>
      <w:proofErr w:type="spellEnd"/>
    </w:p>
    <w:p w:rsidR="009F7A32" w:rsidRPr="009F7A32" w:rsidRDefault="009F7A32" w:rsidP="009F7A32">
      <w:pPr>
        <w:jc w:val="both"/>
        <w:rPr>
          <w:lang w:val="en-GB"/>
        </w:rPr>
      </w:pPr>
    </w:p>
    <w:p w:rsidR="009F7A32" w:rsidRPr="009F7A32" w:rsidRDefault="009F7A32" w:rsidP="009F7A32">
      <w:pPr>
        <w:jc w:val="both"/>
      </w:pPr>
      <w:r w:rsidRPr="009F7A32">
        <w:t>..L.. Sottoscritto/a   …………………………..……..</w:t>
      </w:r>
    </w:p>
    <w:p w:rsidR="009F7A32" w:rsidRPr="009F7A32" w:rsidRDefault="009F7A32" w:rsidP="009F7A32">
      <w:pPr>
        <w:jc w:val="both"/>
      </w:pPr>
    </w:p>
    <w:p w:rsidR="009F7A32" w:rsidRPr="009F7A32" w:rsidRDefault="009F7A32" w:rsidP="009F7A32">
      <w:pPr>
        <w:jc w:val="both"/>
      </w:pPr>
      <w:r w:rsidRPr="009F7A32">
        <w:t>in qualità di ……………………………………. del/</w:t>
      </w:r>
      <w:smartTag w:uri="urn:schemas-microsoft-com:office:smarttags" w:element="PersonName">
        <w:smartTagPr>
          <w:attr w:name="ProductID" w:val="la  Sig"/>
        </w:smartTagPr>
        <w:r w:rsidRPr="009F7A32">
          <w:t xml:space="preserve">la  </w:t>
        </w:r>
        <w:proofErr w:type="spellStart"/>
        <w:r w:rsidRPr="009F7A32">
          <w:t>Sig</w:t>
        </w:r>
      </w:smartTag>
      <w:proofErr w:type="spellEnd"/>
      <w:r w:rsidRPr="009F7A32">
        <w:t>/</w:t>
      </w:r>
      <w:proofErr w:type="spellStart"/>
      <w:r w:rsidRPr="009F7A32">
        <w:t>ra</w:t>
      </w:r>
      <w:proofErr w:type="spellEnd"/>
      <w:r w:rsidRPr="009F7A32">
        <w:t xml:space="preserve">  ………………  impedito/</w:t>
      </w:r>
      <w:proofErr w:type="spellStart"/>
      <w:r w:rsidRPr="009F7A32">
        <w:t>ta</w:t>
      </w:r>
      <w:proofErr w:type="spellEnd"/>
      <w:r w:rsidRPr="009F7A32">
        <w:t xml:space="preserve"> a rendere dichiarazione per ragioni connesse allo stato di salute</w:t>
      </w:r>
    </w:p>
    <w:p w:rsidR="009F7A32" w:rsidRPr="009F7A32" w:rsidRDefault="009F7A32" w:rsidP="009F7A32">
      <w:pPr>
        <w:jc w:val="both"/>
      </w:pPr>
    </w:p>
    <w:p w:rsidR="009F7A32" w:rsidRPr="009F7A32" w:rsidRDefault="009F7A32" w:rsidP="009F7A32">
      <w:pPr>
        <w:jc w:val="both"/>
      </w:pPr>
      <w:r w:rsidRPr="009F7A32">
        <w:t>C H I E D E</w:t>
      </w:r>
    </w:p>
    <w:p w:rsidR="009F7A32" w:rsidRPr="009F7A32" w:rsidRDefault="009F7A32" w:rsidP="009F7A32">
      <w:pPr>
        <w:jc w:val="both"/>
      </w:pPr>
    </w:p>
    <w:p w:rsidR="009F7A32" w:rsidRPr="009F7A32" w:rsidRDefault="009F7A32" w:rsidP="009F7A32">
      <w:pPr>
        <w:jc w:val="both"/>
      </w:pPr>
      <w:r w:rsidRPr="009F7A32">
        <w:t xml:space="preserve">che  ..l.. </w:t>
      </w:r>
      <w:proofErr w:type="spellStart"/>
      <w:r w:rsidRPr="009F7A32">
        <w:t>Sig</w:t>
      </w:r>
      <w:proofErr w:type="spellEnd"/>
      <w:r w:rsidRPr="009F7A32">
        <w:t xml:space="preserve"> …………………………..…………nato a……………………….il ……………..…residente a  ………………………………..………..</w:t>
      </w:r>
    </w:p>
    <w:p w:rsidR="009F7A32" w:rsidRPr="009F7A32" w:rsidRDefault="009F7A32" w:rsidP="009F7A32">
      <w:pPr>
        <w:jc w:val="both"/>
      </w:pPr>
    </w:p>
    <w:p w:rsidR="009F7A32" w:rsidRPr="009F7A32" w:rsidRDefault="009F7A32" w:rsidP="009F7A32">
      <w:pPr>
        <w:jc w:val="both"/>
      </w:pPr>
      <w:r w:rsidRPr="009F7A32">
        <w:t>venga ammesso presso codesta RSA alle condizioni indicate nel contratto di ospitalità, nel regolamento dell’Ente e nella Carta dei Servizi dei quale dichiara di aver ricevuto copia e preso visione.</w:t>
      </w:r>
    </w:p>
    <w:p w:rsidR="009F7A32" w:rsidRPr="009F7A32" w:rsidRDefault="009F7A32" w:rsidP="009F7A32">
      <w:pPr>
        <w:jc w:val="both"/>
      </w:pPr>
    </w:p>
    <w:p w:rsidR="009F7A32" w:rsidRPr="009F7A32" w:rsidRDefault="009F7A32" w:rsidP="009F7A32">
      <w:pPr>
        <w:jc w:val="both"/>
      </w:pPr>
      <w:r w:rsidRPr="009F7A32">
        <w:t>SI IMPEGNA</w:t>
      </w:r>
    </w:p>
    <w:p w:rsidR="009F7A32" w:rsidRPr="009F7A32" w:rsidRDefault="009F7A32" w:rsidP="009F7A32">
      <w:pPr>
        <w:jc w:val="both"/>
      </w:pPr>
    </w:p>
    <w:p w:rsidR="009F7A32" w:rsidRPr="009F7A32" w:rsidRDefault="009F7A32" w:rsidP="009F7A32">
      <w:pPr>
        <w:jc w:val="both"/>
      </w:pPr>
      <w:r w:rsidRPr="009F7A32">
        <w:t xml:space="preserve">1. Ad accompagnare il Sig.  ……………………………………. presso </w:t>
      </w:r>
      <w:smartTag w:uri="urn:schemas-microsoft-com:office:smarttags" w:element="PersonName">
        <w:smartTagPr>
          <w:attr w:name="ProductID" w:val="la R.S"/>
        </w:smartTagPr>
        <w:r w:rsidRPr="009F7A32">
          <w:t>la R.S</w:t>
        </w:r>
      </w:smartTag>
      <w:r w:rsidRPr="009F7A32">
        <w:t>.A. entro 3 giorni dalla comunicata disponibilità del posto letto. La eventuale rinuncia comporta la cancellazione dalla lista d’attesa della R.S.A.</w:t>
      </w:r>
    </w:p>
    <w:p w:rsidR="009F7A32" w:rsidRPr="009F7A32" w:rsidRDefault="009F7A32" w:rsidP="009F7A32">
      <w:pPr>
        <w:jc w:val="both"/>
      </w:pPr>
    </w:p>
    <w:p w:rsidR="009F7A32" w:rsidRPr="009F7A32" w:rsidRDefault="009F7A32" w:rsidP="009F7A32">
      <w:pPr>
        <w:jc w:val="both"/>
      </w:pPr>
      <w:r w:rsidRPr="009F7A32">
        <w:t xml:space="preserve">2. Ad effettuare il pagamento della retta di degenza stabilita dalla amministrazione della R.S.A. come indicato nel contratto di assistenza socio-sanitaria, eventualmente in solido con altri soggetti obbligati ed indicati nel contratto medesimo. </w:t>
      </w:r>
    </w:p>
    <w:p w:rsidR="009F7A32" w:rsidRPr="009F7A32" w:rsidRDefault="009F7A32" w:rsidP="009F7A32">
      <w:pPr>
        <w:jc w:val="both"/>
      </w:pPr>
    </w:p>
    <w:p w:rsidR="009F7A32" w:rsidRPr="009F7A32" w:rsidRDefault="009F7A32" w:rsidP="009F7A32">
      <w:pPr>
        <w:jc w:val="both"/>
      </w:pPr>
      <w:smartTag w:uri="urn:schemas-microsoft-com:office:smarttags" w:element="metricconverter">
        <w:smartTagPr>
          <w:attr w:name="ProductID" w:val="3. A"/>
        </w:smartTagPr>
        <w:r w:rsidRPr="009F7A32">
          <w:t>3. A</w:t>
        </w:r>
      </w:smartTag>
      <w:r w:rsidRPr="009F7A32">
        <w:t xml:space="preserve"> fornire tutti i dati e la documentazione che verranno richiesti al momento dell’ingresso, ed in</w:t>
      </w:r>
    </w:p>
    <w:p w:rsidR="009F7A32" w:rsidRPr="009F7A32" w:rsidRDefault="009F7A32" w:rsidP="009F7A32">
      <w:pPr>
        <w:jc w:val="both"/>
      </w:pPr>
      <w:r w:rsidRPr="009F7A32">
        <w:t xml:space="preserve">particolare: </w:t>
      </w:r>
    </w:p>
    <w:p w:rsidR="009F7A32" w:rsidRPr="009F7A32" w:rsidRDefault="009F7A32" w:rsidP="009F7A32">
      <w:pPr>
        <w:jc w:val="both"/>
      </w:pPr>
      <w:r w:rsidRPr="009F7A32">
        <w:t></w:t>
      </w:r>
      <w:r w:rsidRPr="009F7A32">
        <w:tab/>
        <w:t>i nominativi e indirizzi completi dei parenti</w:t>
      </w:r>
    </w:p>
    <w:p w:rsidR="009F7A32" w:rsidRPr="009F7A32" w:rsidRDefault="009F7A32" w:rsidP="009F7A32">
      <w:pPr>
        <w:jc w:val="both"/>
      </w:pPr>
      <w:r w:rsidRPr="009F7A32">
        <w:t></w:t>
      </w:r>
      <w:r w:rsidRPr="009F7A32">
        <w:tab/>
        <w:t>gli esiti di esami ematici e strumentali e delle visite specialistiche effettuate recentemente</w:t>
      </w:r>
    </w:p>
    <w:p w:rsidR="009F7A32" w:rsidRPr="009F7A32" w:rsidRDefault="009F7A32" w:rsidP="009F7A32">
      <w:pPr>
        <w:jc w:val="both"/>
      </w:pPr>
      <w:r w:rsidRPr="009F7A32">
        <w:t></w:t>
      </w:r>
      <w:r w:rsidRPr="009F7A32">
        <w:tab/>
        <w:t xml:space="preserve">altre notizie anagrafiche (n° figli maschi e femmine, stato civile, </w:t>
      </w:r>
      <w:proofErr w:type="spellStart"/>
      <w:r w:rsidRPr="009F7A32">
        <w:t>ecc</w:t>
      </w:r>
      <w:proofErr w:type="spellEnd"/>
      <w:r w:rsidRPr="009F7A32">
        <w:t>….)</w:t>
      </w:r>
    </w:p>
    <w:p w:rsidR="009F7A32" w:rsidRPr="009F7A32" w:rsidRDefault="009F7A32" w:rsidP="009F7A32">
      <w:pPr>
        <w:jc w:val="both"/>
      </w:pPr>
      <w:r w:rsidRPr="009F7A32">
        <w:t></w:t>
      </w:r>
      <w:r w:rsidRPr="009F7A32">
        <w:tab/>
        <w:t>altre notizie sulle abitudini di vita</w:t>
      </w:r>
    </w:p>
    <w:p w:rsidR="009F7A32" w:rsidRPr="009F7A32" w:rsidRDefault="009F7A32" w:rsidP="009F7A32">
      <w:pPr>
        <w:jc w:val="both"/>
      </w:pPr>
    </w:p>
    <w:p w:rsidR="009F7A32" w:rsidRPr="009F7A32" w:rsidRDefault="009F7A32" w:rsidP="009F7A32">
      <w:pPr>
        <w:jc w:val="both"/>
      </w:pPr>
      <w:r w:rsidRPr="009F7A32">
        <w:t>Luogo e firma</w:t>
      </w:r>
    </w:p>
    <w:p w:rsidR="009F7A32" w:rsidRPr="009F7A32" w:rsidRDefault="009F7A32" w:rsidP="009F7A32">
      <w:pPr>
        <w:jc w:val="both"/>
      </w:pPr>
      <w:r w:rsidRPr="009F7A32">
        <w:t>…………………………………………</w:t>
      </w:r>
    </w:p>
    <w:p w:rsidR="009F7A32" w:rsidRPr="009F7A32" w:rsidRDefault="009F7A32" w:rsidP="009F7A32">
      <w:pPr>
        <w:jc w:val="both"/>
      </w:pPr>
    </w:p>
    <w:p w:rsidR="009F7A32" w:rsidRPr="009F7A32" w:rsidRDefault="009F7A32" w:rsidP="009F7A32">
      <w:pPr>
        <w:jc w:val="both"/>
      </w:pPr>
    </w:p>
    <w:p w:rsidR="009F7A32" w:rsidRPr="009F7A32" w:rsidRDefault="009F7A32" w:rsidP="009F7A32">
      <w:pPr>
        <w:jc w:val="both"/>
        <w:rPr>
          <w:b/>
        </w:rPr>
      </w:pPr>
      <w:r w:rsidRPr="009F7A32">
        <w:rPr>
          <w:b/>
        </w:rPr>
        <w:t>Se l’Ospite è capace di “intendere e volere” potrà essere acquisito il consenso al trattamento dei dati e al cambio del medico come nel caso A</w:t>
      </w:r>
    </w:p>
    <w:p w:rsidR="009F7A32" w:rsidRPr="009F7A32" w:rsidRDefault="009F7A32" w:rsidP="009F7A32">
      <w:pPr>
        <w:jc w:val="both"/>
      </w:pPr>
    </w:p>
    <w:p w:rsidR="009F7A32" w:rsidRPr="009F7A32" w:rsidRDefault="009F7A32" w:rsidP="009F7A32">
      <w:pPr>
        <w:jc w:val="both"/>
      </w:pPr>
      <w:r w:rsidRPr="009F7A32">
        <w:lastRenderedPageBreak/>
        <w:t>Sarà inoltre  necessario acquisire un consenso al ricovero in RSA del tipo:</w:t>
      </w:r>
    </w:p>
    <w:p w:rsidR="009F7A32" w:rsidRPr="009F7A32" w:rsidRDefault="009F7A32" w:rsidP="009F7A32">
      <w:pPr>
        <w:jc w:val="both"/>
      </w:pPr>
    </w:p>
    <w:p w:rsidR="009F7A32" w:rsidRPr="009F7A32" w:rsidRDefault="009F7A32" w:rsidP="009F7A32">
      <w:pPr>
        <w:jc w:val="both"/>
      </w:pPr>
      <w:r w:rsidRPr="009F7A32">
        <w:t>CONSENSO INFORMATO PER IL RICOVERO IN RESIDENZA SANITARIA ASSISTENZIALE (R.S.A.)</w:t>
      </w:r>
    </w:p>
    <w:p w:rsidR="009F7A32" w:rsidRPr="009F7A32" w:rsidRDefault="009F7A32" w:rsidP="009F7A32">
      <w:pPr>
        <w:jc w:val="both"/>
      </w:pPr>
    </w:p>
    <w:p w:rsidR="009F7A32" w:rsidRPr="009F7A32" w:rsidRDefault="009F7A32" w:rsidP="009F7A32">
      <w:pPr>
        <w:jc w:val="both"/>
      </w:pPr>
      <w:r w:rsidRPr="009F7A32">
        <w:t xml:space="preserve">Io sottoscritto sig./sig.ra ………………………………..…nato/a </w:t>
      </w:r>
      <w:proofErr w:type="spellStart"/>
      <w:r w:rsidRPr="009F7A32">
        <w:t>a</w:t>
      </w:r>
      <w:proofErr w:type="spellEnd"/>
      <w:r w:rsidRPr="009F7A32">
        <w:t xml:space="preserve"> ………………………………                 il …………………………residente a ………………………………………………in via………………………………. </w:t>
      </w:r>
      <w:proofErr w:type="spellStart"/>
      <w:r w:rsidRPr="009F7A32">
        <w:t>tel</w:t>
      </w:r>
      <w:proofErr w:type="spellEnd"/>
      <w:r w:rsidRPr="009F7A32">
        <w:t>……………………………</w:t>
      </w:r>
    </w:p>
    <w:p w:rsidR="009F7A32" w:rsidRPr="009F7A32" w:rsidRDefault="009F7A32" w:rsidP="009F7A32">
      <w:pPr>
        <w:jc w:val="both"/>
      </w:pPr>
    </w:p>
    <w:p w:rsidR="009F7A32" w:rsidRPr="009F7A32" w:rsidRDefault="009F7A32" w:rsidP="009F7A32">
      <w:pPr>
        <w:jc w:val="both"/>
      </w:pPr>
      <w:r w:rsidRPr="009F7A32">
        <w:t>Sono stato informato dal mio Medico Curante e/o dagli operatori del Distretto n. 12 che, date le mie condizioni di salute e la mia condizione familiare e abitativa, la permanenza al domicilio non rende possibile garantire un livello adeguato di cure per cui si rende necessario il trasferimento presso una Residenza Sanitaria Assistenziale (R.S.A.).</w:t>
      </w:r>
    </w:p>
    <w:p w:rsidR="009F7A32" w:rsidRPr="009F7A32" w:rsidRDefault="009F7A32" w:rsidP="009F7A32">
      <w:pPr>
        <w:jc w:val="both"/>
      </w:pPr>
    </w:p>
    <w:p w:rsidR="009F7A32" w:rsidRPr="009F7A32" w:rsidRDefault="009F7A32" w:rsidP="009F7A32">
      <w:pPr>
        <w:jc w:val="both"/>
      </w:pPr>
      <w:r w:rsidRPr="009F7A32">
        <w:t>Mi è stato spiegato che:</w:t>
      </w:r>
    </w:p>
    <w:p w:rsidR="009F7A32" w:rsidRPr="009F7A32" w:rsidRDefault="009F7A32" w:rsidP="009F7A32">
      <w:pPr>
        <w:jc w:val="both"/>
      </w:pPr>
    </w:p>
    <w:p w:rsidR="009F7A32" w:rsidRPr="009F7A32" w:rsidRDefault="009F7A32" w:rsidP="009F7A32">
      <w:pPr>
        <w:numPr>
          <w:ilvl w:val="0"/>
          <w:numId w:val="3"/>
        </w:numPr>
        <w:jc w:val="both"/>
      </w:pPr>
      <w:smartTag w:uri="urn:schemas-microsoft-com:office:smarttags" w:element="PersonName">
        <w:smartTagPr>
          <w:attr w:name="ProductID" w:val="La RSA"/>
        </w:smartTagPr>
        <w:r w:rsidRPr="009F7A32">
          <w:t>La RSA</w:t>
        </w:r>
      </w:smartTag>
      <w:r w:rsidRPr="009F7A32">
        <w:t xml:space="preserve"> è una struttura che …………………………..……</w:t>
      </w:r>
    </w:p>
    <w:p w:rsidR="009F7A32" w:rsidRPr="009F7A32" w:rsidRDefault="009F7A32" w:rsidP="009F7A32">
      <w:pPr>
        <w:numPr>
          <w:ilvl w:val="0"/>
          <w:numId w:val="3"/>
        </w:numPr>
        <w:jc w:val="both"/>
      </w:pPr>
      <w:r w:rsidRPr="009F7A32">
        <w:t>L’assistenza viene erogata da un’equipe formata da …………….….. secondo programmi di assistenza individualizzata;</w:t>
      </w:r>
    </w:p>
    <w:p w:rsidR="009F7A32" w:rsidRPr="009F7A32" w:rsidRDefault="009F7A32" w:rsidP="009F7A32">
      <w:pPr>
        <w:numPr>
          <w:ilvl w:val="0"/>
          <w:numId w:val="3"/>
        </w:numPr>
        <w:jc w:val="both"/>
      </w:pPr>
      <w:r w:rsidRPr="009F7A32">
        <w:t>………………………………………………</w:t>
      </w:r>
    </w:p>
    <w:p w:rsidR="009F7A32" w:rsidRPr="009F7A32" w:rsidRDefault="009F7A32" w:rsidP="009F7A32">
      <w:pPr>
        <w:jc w:val="both"/>
      </w:pPr>
    </w:p>
    <w:p w:rsidR="009F7A32" w:rsidRPr="009F7A32" w:rsidRDefault="009F7A32" w:rsidP="009F7A32">
      <w:pPr>
        <w:jc w:val="both"/>
      </w:pPr>
      <w:r w:rsidRPr="009F7A32">
        <w:t>Avendo compreso quanto mi è stato spiegato, e avendo letto quanto sopra, acconsento al ricovero in R.S.A. nei termini ed alle condizioni sopra specificate.</w:t>
      </w:r>
    </w:p>
    <w:p w:rsidR="009F7A32" w:rsidRPr="009F7A32" w:rsidRDefault="009F7A32" w:rsidP="009F7A32">
      <w:pPr>
        <w:jc w:val="both"/>
      </w:pPr>
      <w:r w:rsidRPr="009F7A32">
        <w:t xml:space="preserve">  </w:t>
      </w:r>
    </w:p>
    <w:p w:rsidR="009F7A32" w:rsidRPr="009F7A32" w:rsidRDefault="009F7A32" w:rsidP="009F7A32">
      <w:pPr>
        <w:jc w:val="both"/>
      </w:pPr>
    </w:p>
    <w:p w:rsidR="009F7A32" w:rsidRPr="009F7A32" w:rsidRDefault="009F7A32" w:rsidP="009F7A32">
      <w:pPr>
        <w:jc w:val="both"/>
      </w:pPr>
    </w:p>
    <w:p w:rsidR="009F7A32" w:rsidRPr="009F7A32" w:rsidRDefault="009F7A32" w:rsidP="009F7A32">
      <w:pPr>
        <w:jc w:val="both"/>
      </w:pPr>
      <w:r w:rsidRPr="009F7A32">
        <w:t>Firma dell’assistito /del legale rappresentante*_________________________________________</w:t>
      </w:r>
    </w:p>
    <w:p w:rsidR="009F7A32" w:rsidRPr="009F7A32" w:rsidRDefault="009F7A32" w:rsidP="009F7A32">
      <w:pPr>
        <w:jc w:val="both"/>
      </w:pPr>
    </w:p>
    <w:p w:rsidR="009F7A32" w:rsidRPr="009F7A32" w:rsidRDefault="009F7A32" w:rsidP="009F7A32">
      <w:pPr>
        <w:jc w:val="both"/>
      </w:pPr>
      <w:r w:rsidRPr="009F7A32">
        <w:t>Firma del familiare _______________________________________________________________</w:t>
      </w:r>
    </w:p>
    <w:p w:rsidR="009F7A32" w:rsidRPr="009F7A32" w:rsidRDefault="009F7A32" w:rsidP="009F7A32">
      <w:pPr>
        <w:jc w:val="both"/>
      </w:pPr>
    </w:p>
    <w:p w:rsidR="009F7A32" w:rsidRPr="009F7A32" w:rsidRDefault="009F7A32" w:rsidP="009F7A32">
      <w:pPr>
        <w:jc w:val="both"/>
      </w:pPr>
      <w:r w:rsidRPr="009F7A32">
        <w:t>* Se l’assistito è interdetto o inabilitato o assistito da un amministratore di sostegno. Allegare fotocopia del decreto e di un documento di riconoscimento del legale rappresentante.</w:t>
      </w:r>
    </w:p>
    <w:p w:rsidR="009F7A32" w:rsidRPr="009F7A32" w:rsidRDefault="009F7A32" w:rsidP="009F7A32">
      <w:pPr>
        <w:jc w:val="both"/>
      </w:pPr>
    </w:p>
    <w:p w:rsidR="009F7A32" w:rsidRPr="009F7A32" w:rsidRDefault="009F7A32" w:rsidP="009F7A32">
      <w:pPr>
        <w:jc w:val="both"/>
      </w:pPr>
      <w:r w:rsidRPr="009F7A32">
        <w:t>======================</w:t>
      </w:r>
    </w:p>
    <w:p w:rsidR="009F7A32" w:rsidRPr="009F7A32" w:rsidRDefault="009F7A32" w:rsidP="009F7A32">
      <w:pPr>
        <w:jc w:val="both"/>
      </w:pPr>
    </w:p>
    <w:p w:rsidR="009F7A32" w:rsidRPr="009F7A32" w:rsidRDefault="009F7A32" w:rsidP="009F7A32">
      <w:pPr>
        <w:jc w:val="both"/>
        <w:rPr>
          <w:b/>
        </w:rPr>
      </w:pPr>
      <w:r w:rsidRPr="009F7A32">
        <w:rPr>
          <w:b/>
        </w:rPr>
        <w:t xml:space="preserve">Se l’ospite è incapace di  intendere e volere e non c’è un tutore o un Amministratore di sostegno che possano sostituirsi all’utente nell’esprimere il consenso consigliamo una verifica da cui origini una relazione, da parte del medico della RSA (o di chi gestisce </w:t>
      </w:r>
      <w:smartTag w:uri="urn:schemas-microsoft-com:office:smarttags" w:element="PersonName">
        <w:smartTagPr>
          <w:attr w:name="ProductID" w:val="la Lista Unica"/>
        </w:smartTagPr>
        <w:r w:rsidRPr="009F7A32">
          <w:rPr>
            <w:b/>
          </w:rPr>
          <w:t>la Lista Unica</w:t>
        </w:r>
      </w:smartTag>
      <w:r w:rsidRPr="009F7A32">
        <w:rPr>
          <w:b/>
        </w:rPr>
        <w:t>) volta a verificare:</w:t>
      </w:r>
    </w:p>
    <w:p w:rsidR="009F7A32" w:rsidRPr="009F7A32" w:rsidRDefault="009F7A32" w:rsidP="009F7A32">
      <w:pPr>
        <w:jc w:val="both"/>
        <w:rPr>
          <w:b/>
        </w:rPr>
      </w:pPr>
    </w:p>
    <w:p w:rsidR="009F7A32" w:rsidRPr="009F7A32" w:rsidRDefault="009F7A32" w:rsidP="009F7A32">
      <w:pPr>
        <w:numPr>
          <w:ilvl w:val="0"/>
          <w:numId w:val="2"/>
        </w:numPr>
        <w:jc w:val="both"/>
      </w:pPr>
      <w:r w:rsidRPr="009F7A32">
        <w:t>che non ci sia un rifiuto consapevole del ricovero;</w:t>
      </w:r>
    </w:p>
    <w:p w:rsidR="009F7A32" w:rsidRPr="009F7A32" w:rsidRDefault="009F7A32" w:rsidP="009F7A32">
      <w:pPr>
        <w:numPr>
          <w:ilvl w:val="0"/>
          <w:numId w:val="2"/>
        </w:numPr>
        <w:jc w:val="both"/>
      </w:pPr>
      <w:r w:rsidRPr="009F7A32">
        <w:t>che le condizioni della persona siano tali da far presumere che in assenza del ricovero si determini un pericolo attuale di un danno grave alla persona.</w:t>
      </w:r>
    </w:p>
    <w:p w:rsidR="009F7A32" w:rsidRPr="009F7A32" w:rsidRDefault="009F7A32" w:rsidP="009F7A32">
      <w:pPr>
        <w:jc w:val="both"/>
      </w:pPr>
    </w:p>
    <w:p w:rsidR="009F7A32" w:rsidRPr="009F7A32" w:rsidRDefault="009F7A32" w:rsidP="009F7A32">
      <w:pPr>
        <w:jc w:val="both"/>
      </w:pPr>
      <w:r w:rsidRPr="009F7A32">
        <w:t>La relazione e la verifica non assolvono comunque agli obblighi normativi infatti.</w:t>
      </w:r>
    </w:p>
    <w:p w:rsidR="009F7A32" w:rsidRPr="009F7A32" w:rsidRDefault="009F7A32" w:rsidP="009F7A32">
      <w:pPr>
        <w:jc w:val="both"/>
        <w:rPr>
          <w:i/>
          <w:iCs/>
        </w:rPr>
      </w:pPr>
      <w:r w:rsidRPr="009F7A32">
        <w:rPr>
          <w:i/>
          <w:iCs/>
        </w:rPr>
        <w:t xml:space="preserve">Il  consenso al trattamento </w:t>
      </w:r>
      <w:r w:rsidRPr="009F7A32">
        <w:rPr>
          <w:i/>
          <w:iCs/>
          <w:u w:val="single"/>
        </w:rPr>
        <w:t>deve</w:t>
      </w:r>
      <w:r w:rsidRPr="009F7A32">
        <w:rPr>
          <w:i/>
          <w:iCs/>
        </w:rPr>
        <w:t xml:space="preserve"> essere prestato dall’ospite o da chi ne ha la rappresentanza in caso di incapacità di intendere o di volere di costui.</w:t>
      </w:r>
    </w:p>
    <w:p w:rsidR="009F7A32" w:rsidRPr="009F7A32" w:rsidRDefault="009F7A32" w:rsidP="009F7A32">
      <w:pPr>
        <w:jc w:val="both"/>
        <w:rPr>
          <w:i/>
          <w:iCs/>
        </w:rPr>
      </w:pPr>
      <w:r w:rsidRPr="009F7A32">
        <w:rPr>
          <w:i/>
          <w:iCs/>
        </w:rPr>
        <w:t>In tale ultima ipotesi, si ritiene che il congiunto obbligato in solido che sottoscrive la presente richiesta sia normalmente a conoscenza delle generalità del tutore/curatore/amministratore di sostegno.</w:t>
      </w:r>
    </w:p>
    <w:p w:rsidR="009F7A32" w:rsidRPr="009F7A32" w:rsidRDefault="009F7A32" w:rsidP="009F7A32">
      <w:pPr>
        <w:jc w:val="both"/>
        <w:rPr>
          <w:i/>
          <w:iCs/>
          <w:u w:val="single"/>
        </w:rPr>
      </w:pPr>
      <w:r w:rsidRPr="009F7A32">
        <w:rPr>
          <w:i/>
          <w:iCs/>
        </w:rPr>
        <w:lastRenderedPageBreak/>
        <w:t xml:space="preserve">Nella remota ipotesi in cui manchi questa conoscenza, si ritiene che l’incapace non possa accedere alla struttura, tenuto conto del fatto che ricoveri coattivi (nel senso di avvenuti in mancanza di consenso dell’interessato) possono essere disposti solo secondo le modalità legislativamente previste (TSO, </w:t>
      </w:r>
      <w:proofErr w:type="spellStart"/>
      <w:r w:rsidRPr="009F7A32">
        <w:rPr>
          <w:i/>
          <w:iCs/>
        </w:rPr>
        <w:t>ecc</w:t>
      </w:r>
      <w:proofErr w:type="spellEnd"/>
      <w:r w:rsidRPr="009F7A32">
        <w:rPr>
          <w:i/>
          <w:iCs/>
        </w:rPr>
        <w:t xml:space="preserve">); inoltre, il carattere non ospedaliero ma prevalentemente residenziale del ricovero in RSA rende problematica o, almeno, dubbia l’applicabilità del disposto di cui all’art. 24, co.1, </w:t>
      </w:r>
      <w:proofErr w:type="spellStart"/>
      <w:r w:rsidRPr="009F7A32">
        <w:rPr>
          <w:i/>
          <w:iCs/>
        </w:rPr>
        <w:t>lett</w:t>
      </w:r>
      <w:proofErr w:type="spellEnd"/>
      <w:r w:rsidRPr="009F7A32">
        <w:rPr>
          <w:i/>
          <w:iCs/>
        </w:rPr>
        <w:t xml:space="preserve">. e), d. </w:t>
      </w:r>
      <w:proofErr w:type="spellStart"/>
      <w:r w:rsidRPr="009F7A32">
        <w:rPr>
          <w:i/>
          <w:iCs/>
        </w:rPr>
        <w:t>lgs</w:t>
      </w:r>
      <w:proofErr w:type="spellEnd"/>
      <w:r w:rsidRPr="009F7A32">
        <w:rPr>
          <w:i/>
          <w:iCs/>
        </w:rPr>
        <w:t xml:space="preserve">. 196/2003 (secondo il quale </w:t>
      </w:r>
      <w:r w:rsidRPr="009F7A32">
        <w:rPr>
          <w:b/>
          <w:bCs/>
          <w:i/>
          <w:iCs/>
        </w:rPr>
        <w:t>eccezionalmente il consenso può essere prestato da un prossimo congiunto, da un familiare, da un convivente o, in loro assenza, dal responsabile della struttura presso cui dimora l'interessato</w:t>
      </w:r>
      <w:r w:rsidRPr="009F7A32">
        <w:rPr>
          <w:i/>
          <w:iCs/>
        </w:rPr>
        <w:t>), in quanto detta clausola normativa derogatoria si riferisce esclusivamente ai casi nei quali il trattamento</w:t>
      </w:r>
      <w:r w:rsidRPr="009F7A32">
        <w:rPr>
          <w:i/>
          <w:iCs/>
          <w:u w:val="single"/>
        </w:rPr>
        <w:t xml:space="preserve"> è necessario per la salvaguardia della vita o dell'incolumità fisica dell’interessato.</w:t>
      </w:r>
    </w:p>
    <w:p w:rsidR="009F7A32" w:rsidRPr="009F7A32" w:rsidRDefault="009F7A32" w:rsidP="009F7A32">
      <w:pPr>
        <w:jc w:val="both"/>
      </w:pPr>
      <w:r w:rsidRPr="009F7A32">
        <w:rPr>
          <w:i/>
          <w:iCs/>
        </w:rPr>
        <w:t>Ovviamente, laddove personale specialistico della RSA ravvisasse l’esistenza di detti requisiti (e, in ipotesi, non fosse al contempo richiesto il ricovero in ospedale del soggetto), il consenso potrà essere prestato secondo le modalità di cui al succitato art. 24, TU Privacy.</w:t>
      </w:r>
    </w:p>
    <w:p w:rsidR="009F7A32" w:rsidRPr="009F7A32" w:rsidRDefault="009F7A32" w:rsidP="009F7A32">
      <w:pPr>
        <w:jc w:val="both"/>
        <w:rPr>
          <w:b/>
        </w:rPr>
      </w:pPr>
    </w:p>
    <w:p w:rsidR="004E4E97" w:rsidRDefault="004E4E97" w:rsidP="00990504">
      <w:pPr>
        <w:jc w:val="both"/>
      </w:pPr>
    </w:p>
    <w:sectPr w:rsidR="004E4E97" w:rsidSect="001230B5">
      <w:headerReference w:type="even" r:id="rId8"/>
      <w:headerReference w:type="default" r:id="rId9"/>
      <w:footerReference w:type="even" r:id="rId10"/>
      <w:footerReference w:type="default" r:id="rId11"/>
      <w:headerReference w:type="first" r:id="rId12"/>
      <w:footerReference w:type="first" r:id="rId13"/>
      <w:pgSz w:w="11906" w:h="16838"/>
      <w:pgMar w:top="1417" w:right="1134" w:bottom="1134" w:left="1134" w:header="680"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0F5" w:rsidRDefault="00C200F5" w:rsidP="006068A2">
      <w:r>
        <w:separator/>
      </w:r>
    </w:p>
  </w:endnote>
  <w:endnote w:type="continuationSeparator" w:id="0">
    <w:p w:rsidR="00C200F5" w:rsidRDefault="00C200F5" w:rsidP="00606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BD6" w:rsidRDefault="00CA7BD6">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BD6" w:rsidRPr="001230B5" w:rsidRDefault="00CA7BD6" w:rsidP="001230B5">
    <w:pPr>
      <w:tabs>
        <w:tab w:val="center" w:pos="4819"/>
        <w:tab w:val="right" w:pos="9638"/>
      </w:tabs>
      <w:suppressAutoHyphens w:val="0"/>
      <w:jc w:val="center"/>
      <w:rPr>
        <w:rFonts w:ascii="Garamond" w:eastAsia="Calibri" w:hAnsi="Garamond"/>
        <w:color w:val="943634" w:themeColor="accent2" w:themeShade="BF"/>
        <w:kern w:val="0"/>
        <w:sz w:val="22"/>
        <w:szCs w:val="22"/>
        <w:lang w:eastAsia="en-US"/>
      </w:rPr>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D57" w:rsidRPr="00401D57" w:rsidRDefault="00401D57" w:rsidP="00401D57">
    <w:pPr>
      <w:tabs>
        <w:tab w:val="center" w:pos="4819"/>
        <w:tab w:val="right" w:pos="9638"/>
      </w:tabs>
      <w:suppressAutoHyphens w:val="0"/>
      <w:jc w:val="center"/>
      <w:rPr>
        <w:rFonts w:ascii="Garamond" w:eastAsia="Calibri" w:hAnsi="Garamond"/>
        <w:b/>
        <w:color w:val="943634" w:themeColor="accent2" w:themeShade="BF"/>
        <w:kern w:val="0"/>
        <w:sz w:val="22"/>
        <w:szCs w:val="22"/>
        <w:lang w:val="en-US" w:eastAsia="en-US"/>
      </w:rPr>
    </w:pPr>
    <w:r w:rsidRPr="00401D57">
      <w:rPr>
        <w:rFonts w:ascii="Garamond" w:eastAsia="Calibri" w:hAnsi="Garamond"/>
        <w:b/>
        <w:color w:val="943634" w:themeColor="accent2" w:themeShade="BF"/>
        <w:kern w:val="0"/>
        <w:sz w:val="22"/>
        <w:szCs w:val="22"/>
        <w:lang w:val="en-US" w:eastAsia="en-US"/>
      </w:rPr>
      <w:t xml:space="preserve">Fond. I. R. </w:t>
    </w:r>
    <w:proofErr w:type="spellStart"/>
    <w:r w:rsidRPr="00401D57">
      <w:rPr>
        <w:rFonts w:ascii="Garamond" w:eastAsia="Calibri" w:hAnsi="Garamond"/>
        <w:b/>
        <w:color w:val="943634" w:themeColor="accent2" w:themeShade="BF"/>
        <w:kern w:val="0"/>
        <w:sz w:val="22"/>
        <w:szCs w:val="22"/>
        <w:lang w:val="en-US" w:eastAsia="en-US"/>
      </w:rPr>
      <w:t>Falck</w:t>
    </w:r>
    <w:proofErr w:type="spellEnd"/>
    <w:r w:rsidRPr="00401D57">
      <w:rPr>
        <w:rFonts w:ascii="Garamond" w:eastAsia="Calibri" w:hAnsi="Garamond"/>
        <w:b/>
        <w:color w:val="943634" w:themeColor="accent2" w:themeShade="BF"/>
        <w:kern w:val="0"/>
        <w:sz w:val="22"/>
        <w:szCs w:val="22"/>
        <w:lang w:val="en-US" w:eastAsia="en-US"/>
      </w:rPr>
      <w:t xml:space="preserve"> </w:t>
    </w:r>
    <w:proofErr w:type="spellStart"/>
    <w:r w:rsidRPr="00401D57">
      <w:rPr>
        <w:rFonts w:ascii="Garamond" w:eastAsia="Calibri" w:hAnsi="Garamond"/>
        <w:b/>
        <w:color w:val="943634" w:themeColor="accent2" w:themeShade="BF"/>
        <w:kern w:val="0"/>
        <w:sz w:val="22"/>
        <w:szCs w:val="22"/>
        <w:lang w:val="en-US" w:eastAsia="en-US"/>
      </w:rPr>
      <w:t>Onlus</w:t>
    </w:r>
    <w:proofErr w:type="spellEnd"/>
    <w:r w:rsidRPr="00401D57">
      <w:rPr>
        <w:rFonts w:ascii="Garamond" w:eastAsia="Calibri" w:hAnsi="Garamond"/>
        <w:b/>
        <w:color w:val="943634" w:themeColor="accent2" w:themeShade="BF"/>
        <w:kern w:val="0"/>
        <w:sz w:val="22"/>
        <w:szCs w:val="22"/>
        <w:lang w:val="en-US" w:eastAsia="en-US"/>
      </w:rPr>
      <w:t xml:space="preserve"> </w:t>
    </w:r>
  </w:p>
  <w:p w:rsidR="00401D57" w:rsidRPr="00401D57" w:rsidRDefault="00401D57" w:rsidP="00401D57">
    <w:pPr>
      <w:tabs>
        <w:tab w:val="center" w:pos="4819"/>
        <w:tab w:val="right" w:pos="9638"/>
      </w:tabs>
      <w:suppressAutoHyphens w:val="0"/>
      <w:jc w:val="center"/>
      <w:rPr>
        <w:rFonts w:ascii="Garamond" w:eastAsia="Calibri" w:hAnsi="Garamond"/>
        <w:color w:val="943634" w:themeColor="accent2" w:themeShade="BF"/>
        <w:kern w:val="0"/>
        <w:sz w:val="22"/>
        <w:szCs w:val="22"/>
        <w:lang w:val="en-US" w:eastAsia="en-US"/>
      </w:rPr>
    </w:pPr>
    <w:r w:rsidRPr="00401D57">
      <w:rPr>
        <w:rFonts w:ascii="Garamond" w:eastAsia="Calibri" w:hAnsi="Garamond"/>
        <w:color w:val="943634" w:themeColor="accent2" w:themeShade="BF"/>
        <w:kern w:val="0"/>
        <w:sz w:val="22"/>
        <w:szCs w:val="22"/>
        <w:lang w:val="en-US" w:eastAsia="en-US"/>
      </w:rPr>
      <w:t xml:space="preserve">Via I. R. </w:t>
    </w:r>
    <w:proofErr w:type="spellStart"/>
    <w:r w:rsidRPr="00401D57">
      <w:rPr>
        <w:rFonts w:ascii="Garamond" w:eastAsia="Calibri" w:hAnsi="Garamond"/>
        <w:color w:val="943634" w:themeColor="accent2" w:themeShade="BF"/>
        <w:kern w:val="0"/>
        <w:sz w:val="22"/>
        <w:szCs w:val="22"/>
        <w:lang w:val="en-US" w:eastAsia="en-US"/>
      </w:rPr>
      <w:t>Falck</w:t>
    </w:r>
    <w:proofErr w:type="spellEnd"/>
    <w:r w:rsidRPr="00401D57">
      <w:rPr>
        <w:rFonts w:ascii="Garamond" w:eastAsia="Calibri" w:hAnsi="Garamond"/>
        <w:color w:val="943634" w:themeColor="accent2" w:themeShade="BF"/>
        <w:kern w:val="0"/>
        <w:sz w:val="22"/>
        <w:szCs w:val="22"/>
        <w:lang w:val="en-US" w:eastAsia="en-US"/>
      </w:rPr>
      <w:t xml:space="preserve"> n. 5  –  25079 VOBARNO (BS)</w:t>
    </w:r>
  </w:p>
  <w:p w:rsidR="00401D57" w:rsidRPr="00401D57" w:rsidRDefault="00401D57" w:rsidP="00401D57">
    <w:pPr>
      <w:tabs>
        <w:tab w:val="center" w:pos="4819"/>
        <w:tab w:val="right" w:pos="9638"/>
      </w:tabs>
      <w:suppressAutoHyphens w:val="0"/>
      <w:jc w:val="center"/>
      <w:rPr>
        <w:rFonts w:ascii="Garamond" w:eastAsia="Calibri" w:hAnsi="Garamond"/>
        <w:color w:val="943634" w:themeColor="accent2" w:themeShade="BF"/>
        <w:kern w:val="0"/>
        <w:sz w:val="22"/>
        <w:szCs w:val="22"/>
        <w:lang w:val="en-US" w:eastAsia="en-US"/>
      </w:rPr>
    </w:pPr>
    <w:r w:rsidRPr="00401D57">
      <w:rPr>
        <w:rFonts w:ascii="Garamond" w:eastAsia="Calibri" w:hAnsi="Garamond"/>
        <w:color w:val="943634" w:themeColor="accent2" w:themeShade="BF"/>
        <w:kern w:val="0"/>
        <w:sz w:val="22"/>
        <w:szCs w:val="22"/>
        <w:lang w:val="en-US" w:eastAsia="en-US"/>
      </w:rPr>
      <w:t>Tel. 0365 61102  –  Fax 0365597085</w:t>
    </w:r>
  </w:p>
  <w:p w:rsidR="00401D57" w:rsidRPr="00401D57" w:rsidRDefault="00401D57" w:rsidP="00401D57">
    <w:pPr>
      <w:tabs>
        <w:tab w:val="center" w:pos="4819"/>
        <w:tab w:val="right" w:pos="9638"/>
      </w:tabs>
      <w:suppressAutoHyphens w:val="0"/>
      <w:jc w:val="center"/>
      <w:rPr>
        <w:rFonts w:ascii="Garamond" w:eastAsia="Calibri" w:hAnsi="Garamond"/>
        <w:color w:val="943634" w:themeColor="accent2" w:themeShade="BF"/>
        <w:kern w:val="0"/>
        <w:sz w:val="22"/>
        <w:szCs w:val="22"/>
        <w:lang w:eastAsia="en-US"/>
      </w:rPr>
    </w:pPr>
    <w:r w:rsidRPr="00401D57">
      <w:rPr>
        <w:rFonts w:ascii="Garamond" w:eastAsia="Calibri" w:hAnsi="Garamond"/>
        <w:color w:val="943634" w:themeColor="accent2" w:themeShade="BF"/>
        <w:kern w:val="0"/>
        <w:sz w:val="22"/>
        <w:szCs w:val="22"/>
        <w:lang w:val="en-US" w:eastAsia="en-US"/>
      </w:rPr>
      <w:t xml:space="preserve">Part. IVA 00726650989   Cod. </w:t>
    </w:r>
    <w:proofErr w:type="spellStart"/>
    <w:r w:rsidRPr="00401D57">
      <w:rPr>
        <w:rFonts w:ascii="Garamond" w:eastAsia="Calibri" w:hAnsi="Garamond"/>
        <w:color w:val="943634" w:themeColor="accent2" w:themeShade="BF"/>
        <w:kern w:val="0"/>
        <w:sz w:val="22"/>
        <w:szCs w:val="22"/>
        <w:lang w:eastAsia="en-US"/>
      </w:rPr>
      <w:t>Fisc</w:t>
    </w:r>
    <w:proofErr w:type="spellEnd"/>
    <w:r w:rsidRPr="00401D57">
      <w:rPr>
        <w:rFonts w:ascii="Garamond" w:eastAsia="Calibri" w:hAnsi="Garamond"/>
        <w:color w:val="943634" w:themeColor="accent2" w:themeShade="BF"/>
        <w:kern w:val="0"/>
        <w:sz w:val="22"/>
        <w:szCs w:val="22"/>
        <w:lang w:eastAsia="en-US"/>
      </w:rPr>
      <w:t xml:space="preserve">. 87002670179   </w:t>
    </w:r>
  </w:p>
  <w:p w:rsidR="006068A2" w:rsidRPr="00401D57" w:rsidRDefault="00401D57" w:rsidP="00401D57">
    <w:pPr>
      <w:tabs>
        <w:tab w:val="center" w:pos="4819"/>
        <w:tab w:val="right" w:pos="9638"/>
      </w:tabs>
      <w:suppressAutoHyphens w:val="0"/>
      <w:jc w:val="center"/>
      <w:rPr>
        <w:rFonts w:ascii="Garamond" w:eastAsia="Calibri" w:hAnsi="Garamond"/>
        <w:color w:val="943634" w:themeColor="accent2" w:themeShade="BF"/>
        <w:kern w:val="0"/>
        <w:sz w:val="22"/>
        <w:szCs w:val="22"/>
        <w:lang w:eastAsia="en-US"/>
      </w:rPr>
    </w:pPr>
    <w:r w:rsidRPr="00401D57">
      <w:rPr>
        <w:rFonts w:ascii="Garamond" w:eastAsia="Calibri" w:hAnsi="Garamond"/>
        <w:color w:val="943634" w:themeColor="accent2" w:themeShade="BF"/>
        <w:kern w:val="0"/>
        <w:sz w:val="22"/>
        <w:szCs w:val="22"/>
        <w:lang w:eastAsia="en-US"/>
      </w:rPr>
      <w:t>E-mail info@fondazionefalck.it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0F5" w:rsidRDefault="00C200F5" w:rsidP="006068A2">
      <w:r>
        <w:separator/>
      </w:r>
    </w:p>
  </w:footnote>
  <w:footnote w:type="continuationSeparator" w:id="0">
    <w:p w:rsidR="00C200F5" w:rsidRDefault="00C200F5" w:rsidP="006068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BD6" w:rsidRDefault="00CA7BD6">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Ind w:w="1152" w:type="dxa"/>
      <w:tblLook w:val="01E0" w:firstRow="1" w:lastRow="1" w:firstColumn="1" w:lastColumn="1" w:noHBand="0" w:noVBand="0"/>
    </w:tblPr>
    <w:tblGrid>
      <w:gridCol w:w="8702"/>
      <w:gridCol w:w="1152"/>
    </w:tblGrid>
    <w:tr w:rsidR="006068A2">
      <w:tc>
        <w:tcPr>
          <w:tcW w:w="0" w:type="auto"/>
          <w:tcBorders>
            <w:right w:val="single" w:sz="6" w:space="0" w:color="000000" w:themeColor="text1"/>
          </w:tcBorders>
        </w:tcPr>
        <w:sdt>
          <w:sdtPr>
            <w:alias w:val="Società"/>
            <w:id w:val="78735422"/>
            <w:placeholder>
              <w:docPart w:val="3A6976053BA54096910F2EC5D2A08299"/>
            </w:placeholder>
            <w:dataBinding w:prefixMappings="xmlns:ns0='http://schemas.openxmlformats.org/officeDocument/2006/extended-properties'" w:xpath="/ns0:Properties[1]/ns0:Company[1]" w:storeItemID="{6668398D-A668-4E3E-A5EB-62B293D839F1}"/>
            <w:text/>
          </w:sdtPr>
          <w:sdtEndPr/>
          <w:sdtContent>
            <w:p w:rsidR="006068A2" w:rsidRDefault="006068A2">
              <w:pPr>
                <w:pStyle w:val="Intestazione"/>
                <w:jc w:val="right"/>
              </w:pPr>
              <w:r>
                <w:t>Fondazione I.R. Falck ONLUS</w:t>
              </w:r>
            </w:p>
          </w:sdtContent>
        </w:sdt>
        <w:sdt>
          <w:sdtPr>
            <w:rPr>
              <w:b/>
              <w:bCs/>
            </w:rPr>
            <w:alias w:val="Titolo"/>
            <w:id w:val="78735415"/>
            <w:placeholder>
              <w:docPart w:val="AE20D42EAE6B4C1D9421EBC5879025E8"/>
            </w:placeholder>
            <w:dataBinding w:prefixMappings="xmlns:ns0='http://schemas.openxmlformats.org/package/2006/metadata/core-properties' xmlns:ns1='http://purl.org/dc/elements/1.1/'" w:xpath="/ns0:coreProperties[1]/ns1:title[1]" w:storeItemID="{6C3C8BC8-F283-45AE-878A-BAB7291924A1}"/>
            <w:text/>
          </w:sdtPr>
          <w:sdtEndPr/>
          <w:sdtContent>
            <w:p w:rsidR="006068A2" w:rsidRDefault="006068A2" w:rsidP="006068A2">
              <w:pPr>
                <w:pStyle w:val="Intestazione"/>
                <w:jc w:val="right"/>
                <w:rPr>
                  <w:b/>
                  <w:bCs/>
                </w:rPr>
              </w:pPr>
              <w:r>
                <w:rPr>
                  <w:b/>
                  <w:bCs/>
                </w:rPr>
                <w:t>Centro servizi Socio-Sanitari-Assistenziali</w:t>
              </w:r>
              <w:r w:rsidR="00990504">
                <w:rPr>
                  <w:b/>
                  <w:bCs/>
                </w:rPr>
                <w:t xml:space="preserve"> </w:t>
              </w:r>
              <w:r>
                <w:rPr>
                  <w:b/>
                  <w:bCs/>
                </w:rPr>
                <w:t>Vobarno (BS)</w:t>
              </w:r>
            </w:p>
          </w:sdtContent>
        </w:sdt>
      </w:tc>
      <w:tc>
        <w:tcPr>
          <w:tcW w:w="1152" w:type="dxa"/>
          <w:tcBorders>
            <w:left w:val="single" w:sz="6" w:space="0" w:color="000000" w:themeColor="text1"/>
          </w:tcBorders>
        </w:tcPr>
        <w:p w:rsidR="006068A2" w:rsidRDefault="006068A2">
          <w:pPr>
            <w:pStyle w:val="Intestazione"/>
            <w:rPr>
              <w:b/>
              <w:bCs/>
            </w:rPr>
          </w:pPr>
          <w:r>
            <w:fldChar w:fldCharType="begin"/>
          </w:r>
          <w:r>
            <w:instrText>PAGE   \* MERGEFORMAT</w:instrText>
          </w:r>
          <w:r>
            <w:fldChar w:fldCharType="separate"/>
          </w:r>
          <w:r w:rsidR="001230B5">
            <w:rPr>
              <w:noProof/>
            </w:rPr>
            <w:t>3</w:t>
          </w:r>
          <w:r>
            <w:fldChar w:fldCharType="end"/>
          </w:r>
        </w:p>
      </w:tc>
    </w:tr>
  </w:tbl>
  <w:p w:rsidR="006068A2" w:rsidRDefault="006068A2">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4544015"/>
      <w:docPartObj>
        <w:docPartGallery w:val="Page Numbers (Top of Page)"/>
        <w:docPartUnique/>
      </w:docPartObj>
    </w:sdtPr>
    <w:sdtEndPr/>
    <w:sdtContent>
      <w:p w:rsidR="006068A2" w:rsidRDefault="006068A2">
        <w:pPr>
          <w:pStyle w:val="Intestazione"/>
          <w:jc w:val="right"/>
        </w:pPr>
        <w:r w:rsidRPr="001A6600">
          <w:rPr>
            <w:rFonts w:ascii="Garamond" w:hAnsi="Garamond"/>
            <w:noProof/>
            <w:color w:val="943634" w:themeColor="accent2" w:themeShade="BF"/>
            <w:sz w:val="36"/>
            <w:szCs w:val="36"/>
            <w:lang w:eastAsia="it-IT"/>
          </w:rPr>
          <w:drawing>
            <wp:anchor distT="0" distB="0" distL="114300" distR="522076" simplePos="0" relativeHeight="251659264" behindDoc="0" locked="0" layoutInCell="1" allowOverlap="1" wp14:anchorId="36C8203A" wp14:editId="36892717">
              <wp:simplePos x="0" y="0"/>
              <wp:positionH relativeFrom="margin">
                <wp:posOffset>-419100</wp:posOffset>
              </wp:positionH>
              <wp:positionV relativeFrom="margin">
                <wp:posOffset>-1205865</wp:posOffset>
              </wp:positionV>
              <wp:extent cx="1760220" cy="1203325"/>
              <wp:effectExtent l="133350" t="133350" r="0" b="149225"/>
              <wp:wrapSquare wrapText="bothSides"/>
              <wp:docPr id="3" name="Immagin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logo casa di riposo.png"/>
                      <pic:cNvPicPr/>
                    </pic:nvPicPr>
                    <pic:blipFill>
                      <a:blip r:embed="rId1">
                        <a:extLst/>
                      </a:blip>
                      <a:stretch>
                        <a:fillRect/>
                      </a:stretch>
                    </pic:blipFill>
                    <pic:spPr>
                      <a:xfrm>
                        <a:off x="0" y="0"/>
                        <a:ext cx="1760220" cy="1203325"/>
                      </a:xfrm>
                      <a:prstGeom prst="rect">
                        <a:avLst/>
                      </a:prstGeom>
                      <a:ln>
                        <a:noFill/>
                      </a:ln>
                      <a:effectLst>
                        <a:glow rad="139700">
                          <a:srgbClr val="C0504D">
                            <a:satMod val="175000"/>
                            <a:alpha val="40000"/>
                          </a:srgbClr>
                        </a:glow>
                        <a:outerShdw blurRad="50800" dist="38100" dir="2700000" algn="tl" rotWithShape="0">
                          <a:prstClr val="black">
                            <a:alpha val="40000"/>
                          </a:prstClr>
                        </a:outerShdw>
                      </a:effectLst>
                    </pic:spPr>
                  </pic:pic>
                </a:graphicData>
              </a:graphic>
              <wp14:sizeRelH relativeFrom="margin">
                <wp14:pctWidth>0</wp14:pctWidth>
              </wp14:sizeRelH>
            </wp:anchor>
          </w:drawing>
        </w:r>
        <w:r>
          <w:fldChar w:fldCharType="begin"/>
        </w:r>
        <w:r>
          <w:instrText>PAGE   \* MERGEFORMAT</w:instrText>
        </w:r>
        <w:r>
          <w:fldChar w:fldCharType="separate"/>
        </w:r>
        <w:r w:rsidR="001230B5">
          <w:rPr>
            <w:noProof/>
          </w:rPr>
          <w:t>1</w:t>
        </w:r>
        <w:r>
          <w:fldChar w:fldCharType="end"/>
        </w:r>
      </w:p>
    </w:sdtContent>
  </w:sdt>
  <w:p w:rsidR="006068A2" w:rsidRPr="006068A2" w:rsidRDefault="006068A2" w:rsidP="006068A2">
    <w:pPr>
      <w:tabs>
        <w:tab w:val="center" w:pos="4819"/>
        <w:tab w:val="right" w:pos="9638"/>
      </w:tabs>
      <w:jc w:val="center"/>
      <w:rPr>
        <w:rFonts w:ascii="Garamond" w:hAnsi="Garamond"/>
        <w:b/>
        <w:color w:val="943634"/>
        <w:kern w:val="28"/>
        <w:sz w:val="36"/>
        <w:szCs w:val="36"/>
      </w:rPr>
    </w:pPr>
    <w:r w:rsidRPr="006068A2">
      <w:rPr>
        <w:rFonts w:ascii="Garamond" w:hAnsi="Garamond"/>
        <w:b/>
        <w:color w:val="943634"/>
        <w:kern w:val="28"/>
        <w:sz w:val="36"/>
        <w:szCs w:val="36"/>
      </w:rPr>
      <w:t>Fondazione I.R. Falck ONLUS</w:t>
    </w:r>
  </w:p>
  <w:p w:rsidR="00990504" w:rsidRDefault="006068A2" w:rsidP="00990504">
    <w:pPr>
      <w:tabs>
        <w:tab w:val="center" w:pos="4819"/>
        <w:tab w:val="right" w:pos="9638"/>
      </w:tabs>
      <w:jc w:val="center"/>
      <w:rPr>
        <w:rFonts w:ascii="Garamond" w:hAnsi="Garamond"/>
        <w:color w:val="943634"/>
        <w:kern w:val="28"/>
        <w:sz w:val="36"/>
        <w:szCs w:val="36"/>
      </w:rPr>
    </w:pPr>
    <w:r w:rsidRPr="006068A2">
      <w:rPr>
        <w:rFonts w:ascii="Garamond" w:hAnsi="Garamond"/>
        <w:color w:val="943634"/>
        <w:kern w:val="28"/>
        <w:sz w:val="36"/>
        <w:szCs w:val="36"/>
      </w:rPr>
      <w:t>Centro servizi Socio-Sanitari-Assistenziali</w:t>
    </w:r>
    <w:r w:rsidR="00990504">
      <w:rPr>
        <w:rFonts w:ascii="Garamond" w:hAnsi="Garamond"/>
        <w:color w:val="943634"/>
        <w:kern w:val="28"/>
        <w:sz w:val="36"/>
        <w:szCs w:val="36"/>
      </w:rPr>
      <w:t xml:space="preserve"> </w:t>
    </w:r>
  </w:p>
  <w:p w:rsidR="006068A2" w:rsidRPr="006068A2" w:rsidRDefault="006068A2" w:rsidP="00990504">
    <w:pPr>
      <w:tabs>
        <w:tab w:val="center" w:pos="4819"/>
        <w:tab w:val="right" w:pos="9638"/>
      </w:tabs>
      <w:jc w:val="center"/>
      <w:rPr>
        <w:rFonts w:ascii="Garamond" w:hAnsi="Garamond"/>
        <w:color w:val="943634"/>
        <w:kern w:val="28"/>
        <w:sz w:val="36"/>
        <w:szCs w:val="36"/>
      </w:rPr>
    </w:pPr>
    <w:r w:rsidRPr="006068A2">
      <w:rPr>
        <w:rFonts w:ascii="Garamond" w:hAnsi="Garamond"/>
        <w:color w:val="943634"/>
        <w:kern w:val="28"/>
        <w:sz w:val="36"/>
        <w:szCs w:val="36"/>
      </w:rPr>
      <w:t>Vobarno (BS)</w:t>
    </w:r>
  </w:p>
  <w:p w:rsidR="0048706D" w:rsidRDefault="0048706D" w:rsidP="006068A2">
    <w:pPr>
      <w:pStyle w:val="Intestazione"/>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642D8"/>
    <w:multiLevelType w:val="hybridMultilevel"/>
    <w:tmpl w:val="0F9C197E"/>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294732B7"/>
    <w:multiLevelType w:val="hybridMultilevel"/>
    <w:tmpl w:val="739A7D7C"/>
    <w:lvl w:ilvl="0" w:tplc="E44E2FCE">
      <w:start w:val="1"/>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4EA41CE9"/>
    <w:multiLevelType w:val="hybridMultilevel"/>
    <w:tmpl w:val="6F520180"/>
    <w:lvl w:ilvl="0" w:tplc="E44E2FCE">
      <w:start w:val="3"/>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283"/>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8A2"/>
    <w:rsid w:val="001230B5"/>
    <w:rsid w:val="00401D57"/>
    <w:rsid w:val="0048706D"/>
    <w:rsid w:val="004E4E97"/>
    <w:rsid w:val="006068A2"/>
    <w:rsid w:val="00990504"/>
    <w:rsid w:val="009F7A32"/>
    <w:rsid w:val="00A333A8"/>
    <w:rsid w:val="00C200F5"/>
    <w:rsid w:val="00CA7BD6"/>
    <w:rsid w:val="00E1717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90504"/>
    <w:pPr>
      <w:suppressAutoHyphens/>
      <w:spacing w:after="0" w:line="240" w:lineRule="auto"/>
    </w:pPr>
    <w:rPr>
      <w:rFonts w:ascii="Times New Roman" w:eastAsia="Times New Roman" w:hAnsi="Times New Roman" w:cs="Times New Roman"/>
      <w:kern w:val="1"/>
      <w:sz w:val="24"/>
      <w:szCs w:val="24"/>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6068A2"/>
    <w:pPr>
      <w:tabs>
        <w:tab w:val="center" w:pos="4819"/>
        <w:tab w:val="right" w:pos="9638"/>
      </w:tabs>
      <w:suppressAutoHyphens w:val="0"/>
    </w:pPr>
    <w:rPr>
      <w:rFonts w:asciiTheme="minorHAnsi" w:eastAsiaTheme="minorHAnsi" w:hAnsiTheme="minorHAnsi" w:cstheme="minorBidi"/>
      <w:kern w:val="0"/>
      <w:sz w:val="22"/>
      <w:szCs w:val="22"/>
      <w:lang w:eastAsia="en-US"/>
    </w:rPr>
  </w:style>
  <w:style w:type="character" w:customStyle="1" w:styleId="IntestazioneCarattere">
    <w:name w:val="Intestazione Carattere"/>
    <w:basedOn w:val="Carpredefinitoparagrafo"/>
    <w:link w:val="Intestazione"/>
    <w:uiPriority w:val="99"/>
    <w:rsid w:val="006068A2"/>
  </w:style>
  <w:style w:type="paragraph" w:styleId="Pidipagina">
    <w:name w:val="footer"/>
    <w:basedOn w:val="Normale"/>
    <w:link w:val="PidipaginaCarattere"/>
    <w:uiPriority w:val="99"/>
    <w:unhideWhenUsed/>
    <w:rsid w:val="006068A2"/>
    <w:pPr>
      <w:tabs>
        <w:tab w:val="center" w:pos="4819"/>
        <w:tab w:val="right" w:pos="9638"/>
      </w:tabs>
      <w:suppressAutoHyphens w:val="0"/>
    </w:pPr>
    <w:rPr>
      <w:rFonts w:asciiTheme="minorHAnsi" w:eastAsiaTheme="minorHAnsi" w:hAnsiTheme="minorHAnsi" w:cstheme="minorBidi"/>
      <w:kern w:val="0"/>
      <w:sz w:val="22"/>
      <w:szCs w:val="22"/>
      <w:lang w:eastAsia="en-US"/>
    </w:rPr>
  </w:style>
  <w:style w:type="character" w:customStyle="1" w:styleId="PidipaginaCarattere">
    <w:name w:val="Piè di pagina Carattere"/>
    <w:basedOn w:val="Carpredefinitoparagrafo"/>
    <w:link w:val="Pidipagina"/>
    <w:uiPriority w:val="99"/>
    <w:rsid w:val="006068A2"/>
  </w:style>
  <w:style w:type="paragraph" w:styleId="Testofumetto">
    <w:name w:val="Balloon Text"/>
    <w:basedOn w:val="Normale"/>
    <w:link w:val="TestofumettoCarattere"/>
    <w:uiPriority w:val="99"/>
    <w:semiHidden/>
    <w:unhideWhenUsed/>
    <w:rsid w:val="006068A2"/>
    <w:pPr>
      <w:suppressAutoHyphens w:val="0"/>
    </w:pPr>
    <w:rPr>
      <w:rFonts w:ascii="Tahoma" w:eastAsiaTheme="minorHAnsi" w:hAnsi="Tahoma" w:cs="Tahoma"/>
      <w:kern w:val="0"/>
      <w:sz w:val="16"/>
      <w:szCs w:val="16"/>
      <w:lang w:eastAsia="en-US"/>
    </w:rPr>
  </w:style>
  <w:style w:type="character" w:customStyle="1" w:styleId="TestofumettoCarattere">
    <w:name w:val="Testo fumetto Carattere"/>
    <w:basedOn w:val="Carpredefinitoparagrafo"/>
    <w:link w:val="Testofumetto"/>
    <w:uiPriority w:val="99"/>
    <w:semiHidden/>
    <w:rsid w:val="006068A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90504"/>
    <w:pPr>
      <w:suppressAutoHyphens/>
      <w:spacing w:after="0" w:line="240" w:lineRule="auto"/>
    </w:pPr>
    <w:rPr>
      <w:rFonts w:ascii="Times New Roman" w:eastAsia="Times New Roman" w:hAnsi="Times New Roman" w:cs="Times New Roman"/>
      <w:kern w:val="1"/>
      <w:sz w:val="24"/>
      <w:szCs w:val="24"/>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6068A2"/>
    <w:pPr>
      <w:tabs>
        <w:tab w:val="center" w:pos="4819"/>
        <w:tab w:val="right" w:pos="9638"/>
      </w:tabs>
      <w:suppressAutoHyphens w:val="0"/>
    </w:pPr>
    <w:rPr>
      <w:rFonts w:asciiTheme="minorHAnsi" w:eastAsiaTheme="minorHAnsi" w:hAnsiTheme="minorHAnsi" w:cstheme="minorBidi"/>
      <w:kern w:val="0"/>
      <w:sz w:val="22"/>
      <w:szCs w:val="22"/>
      <w:lang w:eastAsia="en-US"/>
    </w:rPr>
  </w:style>
  <w:style w:type="character" w:customStyle="1" w:styleId="IntestazioneCarattere">
    <w:name w:val="Intestazione Carattere"/>
    <w:basedOn w:val="Carpredefinitoparagrafo"/>
    <w:link w:val="Intestazione"/>
    <w:uiPriority w:val="99"/>
    <w:rsid w:val="006068A2"/>
  </w:style>
  <w:style w:type="paragraph" w:styleId="Pidipagina">
    <w:name w:val="footer"/>
    <w:basedOn w:val="Normale"/>
    <w:link w:val="PidipaginaCarattere"/>
    <w:uiPriority w:val="99"/>
    <w:unhideWhenUsed/>
    <w:rsid w:val="006068A2"/>
    <w:pPr>
      <w:tabs>
        <w:tab w:val="center" w:pos="4819"/>
        <w:tab w:val="right" w:pos="9638"/>
      </w:tabs>
      <w:suppressAutoHyphens w:val="0"/>
    </w:pPr>
    <w:rPr>
      <w:rFonts w:asciiTheme="minorHAnsi" w:eastAsiaTheme="minorHAnsi" w:hAnsiTheme="minorHAnsi" w:cstheme="minorBidi"/>
      <w:kern w:val="0"/>
      <w:sz w:val="22"/>
      <w:szCs w:val="22"/>
      <w:lang w:eastAsia="en-US"/>
    </w:rPr>
  </w:style>
  <w:style w:type="character" w:customStyle="1" w:styleId="PidipaginaCarattere">
    <w:name w:val="Piè di pagina Carattere"/>
    <w:basedOn w:val="Carpredefinitoparagrafo"/>
    <w:link w:val="Pidipagina"/>
    <w:uiPriority w:val="99"/>
    <w:rsid w:val="006068A2"/>
  </w:style>
  <w:style w:type="paragraph" w:styleId="Testofumetto">
    <w:name w:val="Balloon Text"/>
    <w:basedOn w:val="Normale"/>
    <w:link w:val="TestofumettoCarattere"/>
    <w:uiPriority w:val="99"/>
    <w:semiHidden/>
    <w:unhideWhenUsed/>
    <w:rsid w:val="006068A2"/>
    <w:pPr>
      <w:suppressAutoHyphens w:val="0"/>
    </w:pPr>
    <w:rPr>
      <w:rFonts w:ascii="Tahoma" w:eastAsiaTheme="minorHAnsi" w:hAnsi="Tahoma" w:cs="Tahoma"/>
      <w:kern w:val="0"/>
      <w:sz w:val="16"/>
      <w:szCs w:val="16"/>
      <w:lang w:eastAsia="en-US"/>
    </w:rPr>
  </w:style>
  <w:style w:type="character" w:customStyle="1" w:styleId="TestofumettoCarattere">
    <w:name w:val="Testo fumetto Carattere"/>
    <w:basedOn w:val="Carpredefinitoparagrafo"/>
    <w:link w:val="Testofumetto"/>
    <w:uiPriority w:val="99"/>
    <w:semiHidden/>
    <w:rsid w:val="006068A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845809">
      <w:bodyDiv w:val="1"/>
      <w:marLeft w:val="0"/>
      <w:marRight w:val="0"/>
      <w:marTop w:val="0"/>
      <w:marBottom w:val="0"/>
      <w:divBdr>
        <w:top w:val="none" w:sz="0" w:space="0" w:color="auto"/>
        <w:left w:val="none" w:sz="0" w:space="0" w:color="auto"/>
        <w:bottom w:val="none" w:sz="0" w:space="0" w:color="auto"/>
        <w:right w:val="none" w:sz="0" w:space="0" w:color="auto"/>
      </w:divBdr>
    </w:div>
    <w:div w:id="607585156">
      <w:bodyDiv w:val="1"/>
      <w:marLeft w:val="0"/>
      <w:marRight w:val="0"/>
      <w:marTop w:val="0"/>
      <w:marBottom w:val="0"/>
      <w:divBdr>
        <w:top w:val="none" w:sz="0" w:space="0" w:color="auto"/>
        <w:left w:val="none" w:sz="0" w:space="0" w:color="auto"/>
        <w:bottom w:val="none" w:sz="0" w:space="0" w:color="auto"/>
        <w:right w:val="none" w:sz="0" w:space="0" w:color="auto"/>
      </w:divBdr>
    </w:div>
    <w:div w:id="631252934">
      <w:bodyDiv w:val="1"/>
      <w:marLeft w:val="0"/>
      <w:marRight w:val="0"/>
      <w:marTop w:val="0"/>
      <w:marBottom w:val="0"/>
      <w:divBdr>
        <w:top w:val="none" w:sz="0" w:space="0" w:color="auto"/>
        <w:left w:val="none" w:sz="0" w:space="0" w:color="auto"/>
        <w:bottom w:val="none" w:sz="0" w:space="0" w:color="auto"/>
        <w:right w:val="none" w:sz="0" w:space="0" w:color="auto"/>
      </w:divBdr>
    </w:div>
    <w:div w:id="1252470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A6976053BA54096910F2EC5D2A08299"/>
        <w:category>
          <w:name w:val="Generale"/>
          <w:gallery w:val="placeholder"/>
        </w:category>
        <w:types>
          <w:type w:val="bbPlcHdr"/>
        </w:types>
        <w:behaviors>
          <w:behavior w:val="content"/>
        </w:behaviors>
        <w:guid w:val="{2410FDD3-DCE1-4DA4-99CD-4FCB955FC85A}"/>
      </w:docPartPr>
      <w:docPartBody>
        <w:p w:rsidR="00667EBF" w:rsidRDefault="001D0152" w:rsidP="001D0152">
          <w:pPr>
            <w:pStyle w:val="3A6976053BA54096910F2EC5D2A08299"/>
          </w:pPr>
          <w:r>
            <w:t>[Digitare il nome della società]</w:t>
          </w:r>
        </w:p>
      </w:docPartBody>
    </w:docPart>
    <w:docPart>
      <w:docPartPr>
        <w:name w:val="AE20D42EAE6B4C1D9421EBC5879025E8"/>
        <w:category>
          <w:name w:val="Generale"/>
          <w:gallery w:val="placeholder"/>
        </w:category>
        <w:types>
          <w:type w:val="bbPlcHdr"/>
        </w:types>
        <w:behaviors>
          <w:behavior w:val="content"/>
        </w:behaviors>
        <w:guid w:val="{F927A8EA-7BEE-40B1-8083-E8A9D9D09978}"/>
      </w:docPartPr>
      <w:docPartBody>
        <w:p w:rsidR="00667EBF" w:rsidRDefault="001D0152" w:rsidP="001D0152">
          <w:pPr>
            <w:pStyle w:val="AE20D42EAE6B4C1D9421EBC5879025E8"/>
          </w:pPr>
          <w:r>
            <w:rPr>
              <w:b/>
              <w:bCs/>
            </w:rPr>
            <w:t>[Digitare il titolo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152"/>
    <w:rsid w:val="001D0152"/>
    <w:rsid w:val="00667EBF"/>
    <w:rsid w:val="009E578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3A6976053BA54096910F2EC5D2A08299">
    <w:name w:val="3A6976053BA54096910F2EC5D2A08299"/>
    <w:rsid w:val="001D0152"/>
  </w:style>
  <w:style w:type="paragraph" w:customStyle="1" w:styleId="AE20D42EAE6B4C1D9421EBC5879025E8">
    <w:name w:val="AE20D42EAE6B4C1D9421EBC5879025E8"/>
    <w:rsid w:val="001D0152"/>
  </w:style>
  <w:style w:type="paragraph" w:customStyle="1" w:styleId="9B3B24375902472EB81DB7BCB6A6B9F0">
    <w:name w:val="9B3B24375902472EB81DB7BCB6A6B9F0"/>
    <w:rsid w:val="001D0152"/>
  </w:style>
  <w:style w:type="paragraph" w:customStyle="1" w:styleId="2D827F7A58B54052BBB8C41C602C8420">
    <w:name w:val="2D827F7A58B54052BBB8C41C602C8420"/>
    <w:rsid w:val="001D0152"/>
  </w:style>
  <w:style w:type="paragraph" w:customStyle="1" w:styleId="6C479312E9F340FC8DBDDB8DA2003F66">
    <w:name w:val="6C479312E9F340FC8DBDDB8DA2003F66"/>
    <w:rsid w:val="001D0152"/>
  </w:style>
  <w:style w:type="paragraph" w:customStyle="1" w:styleId="71E3E5183D6747F693E66BCEDA307FD4">
    <w:name w:val="71E3E5183D6747F693E66BCEDA307FD4"/>
    <w:rsid w:val="001D0152"/>
  </w:style>
  <w:style w:type="paragraph" w:customStyle="1" w:styleId="95A9E792DD2F46559D4F8B694EC6BFA4">
    <w:name w:val="95A9E792DD2F46559D4F8B694EC6BFA4"/>
    <w:rsid w:val="001D015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3A6976053BA54096910F2EC5D2A08299">
    <w:name w:val="3A6976053BA54096910F2EC5D2A08299"/>
    <w:rsid w:val="001D0152"/>
  </w:style>
  <w:style w:type="paragraph" w:customStyle="1" w:styleId="AE20D42EAE6B4C1D9421EBC5879025E8">
    <w:name w:val="AE20D42EAE6B4C1D9421EBC5879025E8"/>
    <w:rsid w:val="001D0152"/>
  </w:style>
  <w:style w:type="paragraph" w:customStyle="1" w:styleId="9B3B24375902472EB81DB7BCB6A6B9F0">
    <w:name w:val="9B3B24375902472EB81DB7BCB6A6B9F0"/>
    <w:rsid w:val="001D0152"/>
  </w:style>
  <w:style w:type="paragraph" w:customStyle="1" w:styleId="2D827F7A58B54052BBB8C41C602C8420">
    <w:name w:val="2D827F7A58B54052BBB8C41C602C8420"/>
    <w:rsid w:val="001D0152"/>
  </w:style>
  <w:style w:type="paragraph" w:customStyle="1" w:styleId="6C479312E9F340FC8DBDDB8DA2003F66">
    <w:name w:val="6C479312E9F340FC8DBDDB8DA2003F66"/>
    <w:rsid w:val="001D0152"/>
  </w:style>
  <w:style w:type="paragraph" w:customStyle="1" w:styleId="71E3E5183D6747F693E66BCEDA307FD4">
    <w:name w:val="71E3E5183D6747F693E66BCEDA307FD4"/>
    <w:rsid w:val="001D0152"/>
  </w:style>
  <w:style w:type="paragraph" w:customStyle="1" w:styleId="95A9E792DD2F46559D4F8B694EC6BFA4">
    <w:name w:val="95A9E792DD2F46559D4F8B694EC6BFA4"/>
    <w:rsid w:val="001D015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771</Words>
  <Characters>4395</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Centro servizi Socio-Sanitari-Assistenziali Vobarno (BS)</vt:lpstr>
    </vt:vector>
  </TitlesOfParts>
  <Company>Fondazione I.R. Falck ONLUS</Company>
  <LinksUpToDate>false</LinksUpToDate>
  <CharactersWithSpaces>5156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Centro servizi Socio-Sanitari-Assistenziali Vobarno (BS)</dc:title>
  <dc:creator>Carlo Raccosta</dc:creator>
  <cp:lastModifiedBy>Ilaria</cp:lastModifiedBy>
  <cp:revision>5</cp:revision>
  <dcterms:created xsi:type="dcterms:W3CDTF">2012-11-29T13:17:00Z</dcterms:created>
  <dcterms:modified xsi:type="dcterms:W3CDTF">2012-11-30T08:03:00Z</dcterms:modified>
</cp:coreProperties>
</file>